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FE" w:rsidRDefault="006B6BC3">
      <w:r>
        <w:t>Lab 6 self assessment - PMD's answers</w:t>
      </w:r>
    </w:p>
    <w:p w:rsidR="006B6BC3" w:rsidRDefault="006B6BC3">
      <w:r>
        <w:t>There are various reasonably appropriate analyses and some very wrong analyses.  I indicate how I would analyze the data and why.  I try to indicate other reasonably appropriate analyses.  My answer is structured as a set of questions, with the answers I see in the data.  These follow the outline in the week 6 lecture summary.</w:t>
      </w:r>
      <w:r w:rsidR="00EF63ED">
        <w:t xml:space="preserve">  </w:t>
      </w:r>
      <w:r w:rsidR="00100472">
        <w:t>Results from e</w:t>
      </w:r>
      <w:r w:rsidR="00EF63ED">
        <w:t xml:space="preserve">ach part of the analysis </w:t>
      </w:r>
      <w:r w:rsidR="00100472">
        <w:t xml:space="preserve">are </w:t>
      </w:r>
      <w:r w:rsidR="00EF63ED">
        <w:t>in blue.</w:t>
      </w:r>
    </w:p>
    <w:p w:rsidR="00EF63ED" w:rsidRDefault="006B6BC3" w:rsidP="00EF63ED">
      <w:pPr>
        <w:tabs>
          <w:tab w:val="left" w:pos="180"/>
          <w:tab w:val="left" w:pos="360"/>
        </w:tabs>
        <w:spacing w:after="0" w:line="240" w:lineRule="auto"/>
      </w:pPr>
      <w:r>
        <w:t>Study Design:</w:t>
      </w:r>
    </w:p>
    <w:p w:rsidR="00EF63ED" w:rsidRDefault="00EF63ED" w:rsidP="00EF63ED">
      <w:pPr>
        <w:tabs>
          <w:tab w:val="left" w:pos="180"/>
          <w:tab w:val="left" w:pos="360"/>
        </w:tabs>
        <w:spacing w:after="0" w:line="240" w:lineRule="auto"/>
      </w:pPr>
      <w:r>
        <w:tab/>
        <w:t>experimental or observational?</w:t>
      </w:r>
    </w:p>
    <w:p w:rsidR="00EF63ED" w:rsidRDefault="00EF63ED" w:rsidP="00EF63ED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observational - genotypes are characteristics of plants, not randomly assigned</w:t>
      </w:r>
    </w:p>
    <w:p w:rsidR="00EF63ED" w:rsidRDefault="00EF63ED" w:rsidP="00EF63ED">
      <w:pPr>
        <w:tabs>
          <w:tab w:val="left" w:pos="180"/>
          <w:tab w:val="left" w:pos="360"/>
        </w:tabs>
        <w:spacing w:after="0" w:line="240" w:lineRule="auto"/>
        <w:ind w:left="360"/>
      </w:pPr>
      <w:r>
        <w:t>(aside: Genetic knowledge suggests that expression of the target gene is the only difference the knockout genotype and the WT.  This non-statistical information supports making causal claims)</w:t>
      </w:r>
    </w:p>
    <w:p w:rsidR="00EF63ED" w:rsidRDefault="00EF63ED" w:rsidP="00EF63ED">
      <w:pPr>
        <w:tabs>
          <w:tab w:val="left" w:pos="180"/>
          <w:tab w:val="left" w:pos="360"/>
        </w:tabs>
        <w:spacing w:after="0" w:line="240" w:lineRule="auto"/>
      </w:pPr>
      <w:r>
        <w:tab/>
        <w:t>paired or not?</w:t>
      </w:r>
    </w:p>
    <w:p w:rsidR="00EF63ED" w:rsidRDefault="00EF63ED" w:rsidP="00EF63ED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not paired - no evidence of a connection between a knockout plant and a specific WT plant</w:t>
      </w:r>
    </w:p>
    <w:p w:rsidR="00EF63ED" w:rsidRDefault="00EF63ED" w:rsidP="00EF63ED">
      <w:pPr>
        <w:tabs>
          <w:tab w:val="left" w:pos="180"/>
          <w:tab w:val="left" w:pos="360"/>
        </w:tabs>
        <w:spacing w:after="0" w:line="240" w:lineRule="auto"/>
      </w:pPr>
      <w:r>
        <w:tab/>
        <w:t>problems with independence?</w:t>
      </w:r>
    </w:p>
    <w:p w:rsidR="00EF63ED" w:rsidRDefault="00EF63ED" w:rsidP="00EF63ED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yes - cluster effects.  eu = plant, ou = measurement on a plant.  12 eu's, 36 ou's.</w:t>
      </w:r>
    </w:p>
    <w:p w:rsidR="00EF63ED" w:rsidRDefault="00EF63ED" w:rsidP="00EF63ED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</w:r>
      <w:r>
        <w:tab/>
      </w:r>
    </w:p>
    <w:p w:rsidR="00EF63ED" w:rsidRDefault="00EF63ED" w:rsidP="00EF63ED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 xml:space="preserve">I averaged the three measurements per plant so there are 12 rows of data.  </w:t>
      </w:r>
    </w:p>
    <w:p w:rsidR="00EF63ED" w:rsidRDefault="00EF63ED" w:rsidP="00EF63ED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</w:p>
    <w:p w:rsidR="00EF63ED" w:rsidRDefault="006503BB" w:rsidP="00EF63ED">
      <w:pPr>
        <w:tabs>
          <w:tab w:val="left" w:pos="180"/>
          <w:tab w:val="left" w:pos="360"/>
        </w:tabs>
        <w:spacing w:after="0" w:line="240" w:lineRule="auto"/>
      </w:pPr>
      <w:r>
        <w:t>What is the question?  i.e., what is the g</w:t>
      </w:r>
      <w:r w:rsidR="00FC534A">
        <w:t xml:space="preserve">oal of </w:t>
      </w:r>
      <w:r>
        <w:t xml:space="preserve">the </w:t>
      </w:r>
      <w:r w:rsidR="00FC534A">
        <w:t>study</w:t>
      </w:r>
      <w:r w:rsidR="00A37506">
        <w:t>:</w:t>
      </w:r>
    </w:p>
    <w:p w:rsidR="004726EA" w:rsidRDefault="00A37506" w:rsidP="00EF63ED">
      <w:pPr>
        <w:tabs>
          <w:tab w:val="left" w:pos="180"/>
          <w:tab w:val="left" w:pos="360"/>
        </w:tabs>
        <w:spacing w:after="0" w:line="240" w:lineRule="auto"/>
      </w:pPr>
      <w:r>
        <w:tab/>
        <w:t>Want to know about differences in location.</w:t>
      </w:r>
      <w:r w:rsidR="004726EA">
        <w:t xml:space="preserve"> </w:t>
      </w:r>
    </w:p>
    <w:p w:rsidR="006503BB" w:rsidRDefault="00A37506" w:rsidP="006503BB">
      <w:pPr>
        <w:tabs>
          <w:tab w:val="left" w:pos="180"/>
          <w:tab w:val="left" w:pos="360"/>
        </w:tabs>
        <w:spacing w:after="0" w:line="240" w:lineRule="auto"/>
      </w:pPr>
      <w:r>
        <w:tab/>
        <w:t xml:space="preserve">Part 1 wants a p-value; part 2 </w:t>
      </w:r>
      <w:r w:rsidR="00FC534A">
        <w:t>wants a confidence interval</w:t>
      </w:r>
      <w:r w:rsidR="006503BB">
        <w:t xml:space="preserve"> </w:t>
      </w:r>
    </w:p>
    <w:p w:rsidR="004726EA" w:rsidRDefault="004726EA" w:rsidP="004726EA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Note:</w:t>
      </w:r>
      <w:r>
        <w:t xml:space="preserve">  part 1 asks about equal means; </w:t>
      </w:r>
      <w:r>
        <w:t xml:space="preserve"> that may not be possible.</w:t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</w:pPr>
    </w:p>
    <w:p w:rsidR="006B6BC3" w:rsidRDefault="006503BB" w:rsidP="006503BB">
      <w:pPr>
        <w:tabs>
          <w:tab w:val="left" w:pos="180"/>
          <w:tab w:val="left" w:pos="360"/>
        </w:tabs>
        <w:spacing w:after="0" w:line="240" w:lineRule="auto"/>
      </w:pPr>
      <w:r>
        <w:t>Assumptions: all based on 12 observations, so evidence is limited</w:t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</w:pPr>
      <w:r>
        <w:tab/>
        <w:t>already dealt with independence</w:t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</w:pPr>
      <w:r>
        <w:tab/>
        <w:t>equal variances:</w:t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</w:pPr>
      <w:r>
        <w:rPr>
          <w:noProof/>
        </w:rPr>
        <w:drawing>
          <wp:inline distT="0" distB="0" distL="0" distR="0">
            <wp:extent cx="455295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Sure looks like unequal variances.</w:t>
      </w:r>
    </w:p>
    <w:p w:rsidR="004726EA" w:rsidRDefault="006503BB" w:rsidP="006503BB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numbers support this: ratio of sd's is 3.7.  (sd's are 0.153 and 0.572)</w:t>
      </w:r>
    </w:p>
    <w:p w:rsidR="004726EA" w:rsidRDefault="004726EA">
      <w:r>
        <w:br w:type="page"/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</w:pP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</w:pPr>
      <w:r>
        <w:tab/>
        <w:t>normality:</w:t>
      </w:r>
    </w:p>
    <w:p w:rsidR="004726EA" w:rsidRDefault="006503BB" w:rsidP="006503BB">
      <w:pPr>
        <w:tabs>
          <w:tab w:val="left" w:pos="180"/>
          <w:tab w:val="left" w:pos="360"/>
        </w:tabs>
        <w:spacing w:after="0" w:line="240" w:lineRule="auto"/>
        <w:rPr>
          <w:noProof/>
        </w:rPr>
      </w:pPr>
      <w:r>
        <w:tab/>
      </w:r>
      <w:r>
        <w:tab/>
      </w:r>
      <w:r w:rsidR="004726EA">
        <w:rPr>
          <w:noProof/>
        </w:rPr>
        <w:t>.</w:t>
      </w:r>
    </w:p>
    <w:p w:rsidR="006B6BC3" w:rsidRDefault="006503BB" w:rsidP="006503BB">
      <w:pPr>
        <w:tabs>
          <w:tab w:val="left" w:pos="180"/>
          <w:tab w:val="left" w:pos="360"/>
        </w:tabs>
        <w:spacing w:after="0" w:line="240" w:lineRule="auto"/>
      </w:pPr>
      <w:r>
        <w:rPr>
          <w:noProof/>
        </w:rPr>
        <w:drawing>
          <wp:inline distT="0" distB="0" distL="0" distR="0" wp14:anchorId="5918A297" wp14:editId="212250CD">
            <wp:extent cx="4503804" cy="277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7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Looks pretty good, except for one unusually large value.</w:t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Note: the QQ plot is based on the residuals, not the collection of 12 observations.</w:t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</w:pPr>
      <w:r>
        <w:tab/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My suggestion is to carefully examine one large value - any error or relevant difference?</w:t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  <w:t>You don't have any of that information, so we'll stick with analyzing all 12 observations.</w:t>
      </w:r>
    </w:p>
    <w:p w:rsidR="006503BB" w:rsidRDefault="006503BB" w:rsidP="006503BB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</w:p>
    <w:p w:rsidR="006503BB" w:rsidRDefault="004726EA" w:rsidP="006503BB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Because of the unequal variances and apparent outlier, I would follow one of two paths to a test:</w:t>
      </w:r>
    </w:p>
    <w:p w:rsidR="004726EA" w:rsidRDefault="004726EA" w:rsidP="006503BB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  <w:t>1) a non-parametric test to be resistant to the outlier</w:t>
      </w:r>
    </w:p>
    <w:p w:rsidR="006B6BC3" w:rsidRDefault="004726EA" w:rsidP="004726EA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  <w:t>2) evaluate log transformed values</w:t>
      </w:r>
    </w:p>
    <w:p w:rsidR="004726EA" w:rsidRDefault="004726EA" w:rsidP="004726EA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  <w:t>2) would be needed if we want a confidence interval</w:t>
      </w:r>
    </w:p>
    <w:p w:rsidR="004726EA" w:rsidRDefault="004726EA" w:rsidP="004726EA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</w:p>
    <w:p w:rsidR="004726EA" w:rsidRDefault="004726EA" w:rsidP="004726EA">
      <w:pPr>
        <w:tabs>
          <w:tab w:val="left" w:pos="180"/>
          <w:tab w:val="left" w:pos="360"/>
        </w:tabs>
        <w:spacing w:after="0" w:line="240" w:lineRule="auto"/>
      </w:pPr>
      <w:r>
        <w:t>Assumptions on log transformed alanine concentrations:  Look good!  Notice "outlier" gone!</w:t>
      </w:r>
    </w:p>
    <w:p w:rsidR="004726EA" w:rsidRDefault="004726EA" w:rsidP="004726EA">
      <w:pPr>
        <w:tabs>
          <w:tab w:val="left" w:pos="180"/>
          <w:tab w:val="left" w:pos="360"/>
        </w:tabs>
        <w:spacing w:after="0" w:line="240" w:lineRule="auto"/>
      </w:pPr>
      <w:r>
        <w:rPr>
          <w:noProof/>
        </w:rPr>
        <w:drawing>
          <wp:inline distT="0" distB="0" distL="0" distR="0">
            <wp:extent cx="5934075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EA" w:rsidRDefault="004726EA">
      <w:r>
        <w:br w:type="page"/>
      </w:r>
    </w:p>
    <w:p w:rsidR="00100472" w:rsidRDefault="00100472" w:rsidP="004726EA">
      <w:pPr>
        <w:tabs>
          <w:tab w:val="left" w:pos="180"/>
          <w:tab w:val="left" w:pos="360"/>
        </w:tabs>
        <w:spacing w:after="0" w:line="240" w:lineRule="auto"/>
      </w:pPr>
      <w:r>
        <w:lastRenderedPageBreak/>
        <w:t>Answers to the study questions:</w:t>
      </w:r>
    </w:p>
    <w:p w:rsidR="00100472" w:rsidRDefault="004726EA" w:rsidP="004726EA">
      <w:pPr>
        <w:tabs>
          <w:tab w:val="left" w:pos="180"/>
          <w:tab w:val="left" w:pos="360"/>
        </w:tabs>
        <w:spacing w:after="0" w:line="240" w:lineRule="auto"/>
      </w:pPr>
      <w:r>
        <w:t xml:space="preserve">Part 1: </w:t>
      </w:r>
      <w:r w:rsidR="00100472">
        <w:t>p-values for the comparison</w:t>
      </w:r>
    </w:p>
    <w:p w:rsidR="004726EA" w:rsidRDefault="004726EA" w:rsidP="004726EA">
      <w:pPr>
        <w:tabs>
          <w:tab w:val="left" w:pos="180"/>
          <w:tab w:val="left" w:pos="360"/>
        </w:tabs>
        <w:spacing w:after="0" w:line="240" w:lineRule="auto"/>
      </w:pPr>
      <w:r>
        <w:t>using a non-parametric test:</w:t>
      </w:r>
    </w:p>
    <w:p w:rsidR="004726EA" w:rsidRDefault="004726EA" w:rsidP="004726EA">
      <w:pPr>
        <w:tabs>
          <w:tab w:val="left" w:pos="180"/>
          <w:tab w:val="left" w:pos="360"/>
        </w:tabs>
        <w:spacing w:after="0" w:line="240" w:lineRule="auto"/>
      </w:pPr>
      <w:r>
        <w:tab/>
        <w:t>If an answer in terms of medians is acceptable, do a Wilcoxon rank-sum test</w:t>
      </w:r>
    </w:p>
    <w:p w:rsidR="004726EA" w:rsidRDefault="004726EA" w:rsidP="004726EA">
      <w:pPr>
        <w:tabs>
          <w:tab w:val="left" w:pos="180"/>
          <w:tab w:val="left" w:pos="360"/>
        </w:tabs>
        <w:spacing w:after="0" w:line="240" w:lineRule="auto"/>
      </w:pPr>
    </w:p>
    <w:p w:rsidR="004726EA" w:rsidRDefault="004726EA" w:rsidP="004726EA">
      <w:pPr>
        <w:tabs>
          <w:tab w:val="left" w:pos="180"/>
          <w:tab w:val="left" w:pos="360"/>
        </w:tabs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ab/>
      </w:r>
      <w:r w:rsidRPr="008A6B6B">
        <w:rPr>
          <w:color w:val="1F497D" w:themeColor="text2"/>
        </w:rPr>
        <w:t>p = 0.026.  Evidence of a difference in medians</w:t>
      </w: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4F81BD" w:themeColor="accent1"/>
        </w:rPr>
      </w:pP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</w:pPr>
      <w:r>
        <w:t>using a t-test on log transformed values:</w:t>
      </w: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</w:pPr>
    </w:p>
    <w:p w:rsidR="008A6B6B" w:rsidRPr="008A6B6B" w:rsidRDefault="008A6B6B" w:rsidP="008A6B6B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tab/>
      </w:r>
      <w:r>
        <w:rPr>
          <w:color w:val="1F497D" w:themeColor="text2"/>
        </w:rPr>
        <w:t>p = 0.016</w:t>
      </w:r>
      <w:r w:rsidRPr="008A6B6B">
        <w:rPr>
          <w:color w:val="1F497D" w:themeColor="text2"/>
        </w:rPr>
        <w:t xml:space="preserve">.  </w:t>
      </w:r>
      <w:r w:rsidRPr="008A6B6B">
        <w:rPr>
          <w:color w:val="1F497D" w:themeColor="text2"/>
        </w:rPr>
        <w:t>Evidence of a difference in medians</w:t>
      </w: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  <w:t>Note: If we additionally assume normal, constant variance errors, this is a difference is means.</w:t>
      </w: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</w:p>
    <w:p w:rsidR="00100472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Part2: </w:t>
      </w:r>
      <w:r w:rsidR="00100472">
        <w:rPr>
          <w:color w:val="000000" w:themeColor="text1"/>
        </w:rPr>
        <w:t>Confidence interval for the effect of the knockout</w:t>
      </w:r>
    </w:p>
    <w:p w:rsidR="008A6B6B" w:rsidRDefault="00100472" w:rsidP="004726EA">
      <w:pPr>
        <w:tabs>
          <w:tab w:val="left" w:pos="180"/>
          <w:tab w:val="left" w:pos="36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bookmarkStart w:id="0" w:name="_GoBack"/>
      <w:bookmarkEnd w:id="0"/>
      <w:r w:rsidR="008A6B6B">
        <w:rPr>
          <w:color w:val="000000" w:themeColor="text1"/>
        </w:rPr>
        <w:t>Need to use t-methods to get a confidence interval.</w:t>
      </w: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>apply to log transformed values to better satisfy assumptions.  Result will be a multiplicative effect.</w:t>
      </w: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>on the log scale, the estimated difference is -1.04 (HM - WT), with 95% CI of (</w:t>
      </w:r>
      <w:r w:rsidRPr="008A6B6B">
        <w:rPr>
          <w:color w:val="000000" w:themeColor="text1"/>
        </w:rPr>
        <w:t>-1.84</w:t>
      </w:r>
      <w:r>
        <w:rPr>
          <w:color w:val="000000" w:themeColor="text1"/>
        </w:rPr>
        <w:t xml:space="preserve">, </w:t>
      </w:r>
      <w:r w:rsidRPr="008A6B6B">
        <w:rPr>
          <w:color w:val="000000" w:themeColor="text1"/>
        </w:rPr>
        <w:t xml:space="preserve"> -0.24</w:t>
      </w:r>
      <w:r>
        <w:rPr>
          <w:color w:val="000000" w:themeColor="text1"/>
        </w:rPr>
        <w:t>)</w:t>
      </w: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000000" w:themeColor="text1"/>
        </w:rPr>
      </w:pP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000000" w:themeColor="text1"/>
        </w:rPr>
        <w:tab/>
      </w:r>
      <w:r>
        <w:rPr>
          <w:color w:val="1F497D" w:themeColor="text2"/>
        </w:rPr>
        <w:t>The estimated multiplicative effects are 0.35 with 95% CI of (0.16, 0.78).</w:t>
      </w: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  <w:t xml:space="preserve">The median alanine concentration in the knockout genotype is 35% of that in the wildtype </w:t>
      </w: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  <w:t>(95% CI: 16%, 78%).</w:t>
      </w:r>
    </w:p>
    <w:p w:rsid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  <w:t xml:space="preserve">Note: Sometimes it is clearly (biologically) to express as a drop from reference.  </w:t>
      </w:r>
    </w:p>
    <w:p w:rsidR="008A6B6B" w:rsidRP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  <w:t>Here the knockout is 65% less than the wildtype.</w:t>
      </w:r>
    </w:p>
    <w:p w:rsidR="008A6B6B" w:rsidRP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000000" w:themeColor="text1"/>
        </w:rPr>
      </w:pPr>
    </w:p>
    <w:p w:rsidR="008A6B6B" w:rsidRPr="008A6B6B" w:rsidRDefault="008A6B6B" w:rsidP="004726EA">
      <w:pPr>
        <w:tabs>
          <w:tab w:val="left" w:pos="180"/>
          <w:tab w:val="left" w:pos="360"/>
        </w:tabs>
        <w:spacing w:after="0" w:line="240" w:lineRule="auto"/>
        <w:rPr>
          <w:color w:val="1F497D" w:themeColor="text2"/>
        </w:rPr>
      </w:pPr>
    </w:p>
    <w:sectPr w:rsidR="008A6B6B" w:rsidRPr="008A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C3"/>
    <w:rsid w:val="00100472"/>
    <w:rsid w:val="004726EA"/>
    <w:rsid w:val="006503BB"/>
    <w:rsid w:val="006B6BC3"/>
    <w:rsid w:val="007646FE"/>
    <w:rsid w:val="008A6B6B"/>
    <w:rsid w:val="00A37506"/>
    <w:rsid w:val="00EF63ED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Philip M [STAT]</dc:creator>
  <cp:lastModifiedBy>Dixon, Philip M [STAT]</cp:lastModifiedBy>
  <cp:revision>2</cp:revision>
  <dcterms:created xsi:type="dcterms:W3CDTF">2018-09-24T01:39:00Z</dcterms:created>
  <dcterms:modified xsi:type="dcterms:W3CDTF">2018-09-25T14:56:00Z</dcterms:modified>
</cp:coreProperties>
</file>